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0F2C" w14:textId="7FF5F484" w:rsidR="00034D37" w:rsidRPr="004A2D6A" w:rsidRDefault="00034D37" w:rsidP="008321FA">
      <w:pPr>
        <w:pStyle w:val="TOCHeading1"/>
        <w:ind w:firstLine="720"/>
        <w:rPr>
          <w:rFonts w:asciiTheme="minorHAnsi" w:hAnsiTheme="minorHAnsi" w:cstheme="minorHAnsi"/>
          <w:sz w:val="24"/>
          <w:szCs w:val="24"/>
        </w:rPr>
      </w:pPr>
      <w:permStart w:id="1995468756"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PREMISES  -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0BF9B7C9" w14:textId="77777777" w:rsidTr="006B21F8">
        <w:tc>
          <w:tcPr>
            <w:tcW w:w="2530" w:type="dxa"/>
            <w:shd w:val="clear" w:color="auto" w:fill="auto"/>
            <w:vAlign w:val="center"/>
          </w:tcPr>
          <w:p w14:paraId="1158D2D8"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179D635D" w14:textId="77777777" w:rsidR="00034D37" w:rsidRPr="000E6BA6" w:rsidRDefault="00034D37" w:rsidP="006B21F8">
            <w:pPr>
              <w:pStyle w:val="Title"/>
              <w:spacing w:before="240" w:after="0" w:line="240" w:lineRule="auto"/>
              <w:jc w:val="left"/>
              <w:rPr>
                <w:rFonts w:asciiTheme="minorHAnsi" w:hAnsiTheme="minorHAnsi" w:cstheme="minorHAnsi"/>
                <w:szCs w:val="22"/>
              </w:rPr>
            </w:pPr>
          </w:p>
        </w:tc>
      </w:tr>
      <w:tr w:rsidR="00034D37" w:rsidRPr="000E6BA6" w14:paraId="1B4B2585" w14:textId="77777777" w:rsidTr="006B21F8">
        <w:tc>
          <w:tcPr>
            <w:tcW w:w="2530" w:type="dxa"/>
            <w:shd w:val="clear" w:color="auto" w:fill="auto"/>
          </w:tcPr>
          <w:p w14:paraId="060C5B1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230E1B67" w14:textId="22BA3CCF" w:rsidR="00034D37" w:rsidRPr="004A2D6A" w:rsidRDefault="0057592B"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00034D37"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w:t>
            </w:r>
            <w:r w:rsidR="00550AAB">
              <w:rPr>
                <w:rFonts w:asciiTheme="minorHAnsi" w:hAnsiTheme="minorHAnsi" w:cstheme="minorHAnsi"/>
                <w:szCs w:val="22"/>
              </w:rPr>
              <w:t>, HX3 0DW</w:t>
            </w:r>
          </w:p>
          <w:p w14:paraId="6F3E06CC" w14:textId="452F8DC6"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57592B">
              <w:rPr>
                <w:rFonts w:asciiTheme="minorHAnsi" w:hAnsiTheme="minorHAnsi" w:cstheme="minorHAnsi"/>
                <w:b w:val="0"/>
                <w:szCs w:val="22"/>
              </w:rPr>
              <w:t>Andrew Simmons</w:t>
            </w:r>
          </w:p>
          <w:p w14:paraId="3997ABC8" w14:textId="6C8C7D6C"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0057592B">
              <w:rPr>
                <w:rFonts w:asciiTheme="minorHAnsi" w:hAnsiTheme="minorHAnsi" w:cstheme="minorHAnsi"/>
                <w:b w:val="0"/>
                <w:szCs w:val="22"/>
              </w:rPr>
              <w:t>07748988191</w:t>
            </w:r>
          </w:p>
          <w:p w14:paraId="0AA5F240" w14:textId="7CC4EF66" w:rsidR="00034D37" w:rsidRPr="004A2D6A" w:rsidRDefault="00034D37" w:rsidP="0057592B">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57592B">
              <w:rPr>
                <w:rFonts w:asciiTheme="minorHAnsi" w:hAnsiTheme="minorHAnsi" w:cstheme="minorHAnsi"/>
                <w:b w:val="0"/>
                <w:szCs w:val="22"/>
              </w:rPr>
              <w:t>andydocsimmons@gmail.com</w:t>
            </w:r>
          </w:p>
        </w:tc>
      </w:tr>
      <w:tr w:rsidR="00034D37" w:rsidRPr="000E6BA6" w14:paraId="742FEF0D" w14:textId="77777777" w:rsidTr="006B21F8">
        <w:tc>
          <w:tcPr>
            <w:tcW w:w="2530" w:type="dxa"/>
            <w:shd w:val="clear" w:color="auto" w:fill="auto"/>
          </w:tcPr>
          <w:p w14:paraId="2CEB0F7F"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50BE4D1C"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2FA0FA13"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4DA668A5"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t>……………………………………….</w:t>
            </w:r>
          </w:p>
          <w:p w14:paraId="04094F3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t>……………………………………….</w:t>
            </w:r>
          </w:p>
        </w:tc>
      </w:tr>
      <w:tr w:rsidR="00034D37" w:rsidRPr="000E6BA6" w14:paraId="735B3EEE" w14:textId="77777777" w:rsidTr="006B21F8">
        <w:tc>
          <w:tcPr>
            <w:tcW w:w="2530" w:type="dxa"/>
            <w:shd w:val="clear" w:color="auto" w:fill="auto"/>
          </w:tcPr>
          <w:p w14:paraId="6DF2C74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Premises</w:t>
            </w:r>
          </w:p>
        </w:tc>
        <w:tc>
          <w:tcPr>
            <w:tcW w:w="7677" w:type="dxa"/>
            <w:shd w:val="clear" w:color="auto" w:fill="auto"/>
          </w:tcPr>
          <w:p w14:paraId="15D3A485" w14:textId="549BF268" w:rsidR="00034D37" w:rsidRPr="000E6BA6" w:rsidRDefault="00034D37" w:rsidP="0057592B">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1"/>
            </w:r>
            <w:r w:rsidRPr="000E6BA6">
              <w:rPr>
                <w:rFonts w:asciiTheme="minorHAnsi" w:hAnsiTheme="minorHAnsi" w:cstheme="minorHAnsi"/>
                <w:b w:val="0"/>
                <w:szCs w:val="22"/>
              </w:rPr>
              <w:t xml:space="preserve"> </w:t>
            </w:r>
            <w:proofErr w:type="gramStart"/>
            <w:r w:rsidRPr="004A2D6A">
              <w:rPr>
                <w:rFonts w:asciiTheme="minorHAnsi" w:hAnsiTheme="minorHAnsi" w:cstheme="minorHAnsi"/>
                <w:b w:val="0"/>
                <w:szCs w:val="22"/>
              </w:rPr>
              <w:t>within</w:t>
            </w:r>
            <w:proofErr w:type="gramEnd"/>
            <w:r w:rsidRPr="004A2D6A">
              <w:rPr>
                <w:rFonts w:asciiTheme="minorHAnsi" w:hAnsiTheme="minorHAnsi" w:cstheme="minorHAnsi"/>
                <w:b w:val="0"/>
                <w:szCs w:val="22"/>
              </w:rPr>
              <w:t xml:space="preserve"> </w:t>
            </w:r>
            <w:r w:rsidR="0057592B">
              <w:rPr>
                <w:rFonts w:asciiTheme="minorHAnsi" w:hAnsiTheme="minorHAnsi" w:cstheme="minorHAnsi"/>
                <w:b w:val="0"/>
                <w:szCs w:val="22"/>
              </w:rPr>
              <w:t>Heath</w:t>
            </w:r>
            <w:r w:rsidRPr="000E6BA6">
              <w:rPr>
                <w:rFonts w:asciiTheme="minorHAnsi" w:hAnsiTheme="minorHAnsi" w:cstheme="minorHAnsi"/>
                <w:b w:val="0"/>
                <w:szCs w:val="22"/>
              </w:rPr>
              <w:t xml:space="preserve"> United Reformed Church (the “</w:t>
            </w:r>
            <w:r w:rsidRPr="000E6BA6">
              <w:rPr>
                <w:rFonts w:asciiTheme="minorHAnsi" w:hAnsiTheme="minorHAnsi" w:cstheme="minorHAnsi"/>
                <w:szCs w:val="22"/>
              </w:rPr>
              <w:t>Building</w:t>
            </w:r>
            <w:r w:rsidRPr="000E6BA6">
              <w:rPr>
                <w:rFonts w:asciiTheme="minorHAnsi" w:hAnsiTheme="minorHAnsi" w:cstheme="minorHAnsi"/>
                <w:b w:val="0"/>
                <w:szCs w:val="22"/>
              </w:rPr>
              <w:t>”)</w:t>
            </w:r>
          </w:p>
        </w:tc>
      </w:tr>
      <w:tr w:rsidR="00034D37" w:rsidRPr="000E6BA6" w14:paraId="45AB194D" w14:textId="77777777" w:rsidTr="006B21F8">
        <w:tc>
          <w:tcPr>
            <w:tcW w:w="2530" w:type="dxa"/>
            <w:shd w:val="clear" w:color="auto" w:fill="auto"/>
          </w:tcPr>
          <w:p w14:paraId="0E8A2EA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662C1EEB"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2"/>
            </w:r>
          </w:p>
        </w:tc>
      </w:tr>
      <w:tr w:rsidR="00034D37" w:rsidRPr="000E6BA6" w14:paraId="69CACBE9" w14:textId="77777777" w:rsidTr="006B21F8">
        <w:tc>
          <w:tcPr>
            <w:tcW w:w="2530" w:type="dxa"/>
            <w:shd w:val="clear" w:color="auto" w:fill="auto"/>
          </w:tcPr>
          <w:p w14:paraId="4FF68972" w14:textId="7948D43D"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Event</w:t>
            </w:r>
            <w:r w:rsidR="00480CF7">
              <w:rPr>
                <w:rFonts w:asciiTheme="minorHAnsi" w:hAnsiTheme="minorHAnsi" w:cstheme="minorHAnsi"/>
                <w:szCs w:val="22"/>
              </w:rPr>
              <w:t>(s)</w:t>
            </w:r>
          </w:p>
        </w:tc>
        <w:tc>
          <w:tcPr>
            <w:tcW w:w="7677" w:type="dxa"/>
            <w:shd w:val="clear" w:color="auto" w:fill="auto"/>
          </w:tcPr>
          <w:p w14:paraId="4003B886"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w:t>
            </w:r>
            <w:r w:rsidRPr="000E6BA6">
              <w:rPr>
                <w:rFonts w:asciiTheme="minorHAnsi" w:hAnsiTheme="minorHAnsi" w:cstheme="minorHAnsi"/>
                <w:b w:val="0"/>
                <w:i/>
                <w:szCs w:val="22"/>
              </w:rPr>
              <w:t xml:space="preserve"> </w:t>
            </w:r>
            <w:r w:rsidRPr="000E6BA6">
              <w:rPr>
                <w:rStyle w:val="FootnoteReference"/>
                <w:rFonts w:asciiTheme="minorHAnsi" w:hAnsiTheme="minorHAnsi" w:cstheme="minorHAnsi"/>
                <w:b w:val="0"/>
                <w:szCs w:val="22"/>
              </w:rPr>
              <w:footnoteReference w:id="3"/>
            </w:r>
          </w:p>
        </w:tc>
      </w:tr>
      <w:tr w:rsidR="00034D37" w:rsidRPr="000E6BA6" w14:paraId="48083B66" w14:textId="77777777" w:rsidTr="006B21F8">
        <w:tc>
          <w:tcPr>
            <w:tcW w:w="2530" w:type="dxa"/>
            <w:shd w:val="clear" w:color="auto" w:fill="auto"/>
          </w:tcPr>
          <w:p w14:paraId="23FDA4AE"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Period</w:t>
            </w:r>
          </w:p>
        </w:tc>
        <w:tc>
          <w:tcPr>
            <w:tcW w:w="7677" w:type="dxa"/>
            <w:shd w:val="clear" w:color="auto" w:fill="auto"/>
          </w:tcPr>
          <w:p w14:paraId="54A3646D" w14:textId="77777777" w:rsidR="00634B3C" w:rsidRDefault="00634B3C"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Day(s)                 …………………………………………………………………</w:t>
            </w:r>
          </w:p>
          <w:p w14:paraId="1B5092CD"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t>……………………………….…………………………………….</w:t>
            </w:r>
            <w:r w:rsidRPr="000E6BA6">
              <w:rPr>
                <w:rFonts w:asciiTheme="minorHAnsi" w:hAnsiTheme="minorHAnsi" w:cstheme="minorHAnsi"/>
                <w:b w:val="0"/>
                <w:i/>
                <w:szCs w:val="22"/>
              </w:rPr>
              <w:t xml:space="preserve"> </w:t>
            </w:r>
          </w:p>
          <w:p w14:paraId="7D1C76D8"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t>from ……………….. am/pm       until ……………….. am/pm</w:t>
            </w:r>
            <w:r w:rsidRPr="000E6BA6">
              <w:rPr>
                <w:rStyle w:val="FootnoteReference"/>
                <w:rFonts w:asciiTheme="minorHAnsi" w:hAnsiTheme="minorHAnsi" w:cstheme="minorHAnsi"/>
                <w:b w:val="0"/>
                <w:szCs w:val="22"/>
              </w:rPr>
              <w:footnoteReference w:id="4"/>
            </w:r>
          </w:p>
        </w:tc>
      </w:tr>
      <w:tr w:rsidR="00034D37" w:rsidRPr="000E6BA6" w14:paraId="63FC4B71" w14:textId="77777777" w:rsidTr="006B21F8">
        <w:tc>
          <w:tcPr>
            <w:tcW w:w="2530" w:type="dxa"/>
            <w:shd w:val="clear" w:color="auto" w:fill="auto"/>
          </w:tcPr>
          <w:p w14:paraId="7EDB868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p>
        </w:tc>
        <w:tc>
          <w:tcPr>
            <w:tcW w:w="7677" w:type="dxa"/>
            <w:shd w:val="clear" w:color="auto" w:fill="auto"/>
          </w:tcPr>
          <w:p w14:paraId="46C3E385"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 </w:t>
            </w:r>
          </w:p>
        </w:tc>
      </w:tr>
      <w:tr w:rsidR="00A919E4" w:rsidRPr="000E6BA6" w14:paraId="36B6EEDF" w14:textId="77777777" w:rsidTr="00B8504A">
        <w:tc>
          <w:tcPr>
            <w:tcW w:w="2530" w:type="dxa"/>
            <w:shd w:val="clear" w:color="auto" w:fill="auto"/>
          </w:tcPr>
          <w:p w14:paraId="60E71DFE" w14:textId="77777777" w:rsidR="00A919E4" w:rsidRPr="000E6BA6"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5"/>
            </w:r>
          </w:p>
        </w:tc>
        <w:tc>
          <w:tcPr>
            <w:tcW w:w="7677" w:type="dxa"/>
            <w:shd w:val="clear" w:color="auto" w:fill="auto"/>
          </w:tcPr>
          <w:p w14:paraId="1D76815A" w14:textId="77777777" w:rsidR="00A919E4"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 Not applicable</w:t>
            </w:r>
          </w:p>
          <w:p w14:paraId="664D18A2" w14:textId="77777777" w:rsidR="00A919E4" w:rsidRPr="000E6BA6"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Details  …………………………………………………………………………………</w:t>
            </w:r>
          </w:p>
        </w:tc>
      </w:tr>
      <w:tr w:rsidR="00034D37" w:rsidRPr="000E6BA6" w14:paraId="77297B13" w14:textId="77777777" w:rsidTr="00B8504A">
        <w:tc>
          <w:tcPr>
            <w:tcW w:w="2530" w:type="dxa"/>
            <w:shd w:val="clear" w:color="auto" w:fill="auto"/>
          </w:tcPr>
          <w:p w14:paraId="22F6A9B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6BD8CC7B" w14:textId="77777777" w:rsidR="00034D37" w:rsidRPr="000E6BA6" w:rsidRDefault="00034D37" w:rsidP="006B21F8">
            <w:pPr>
              <w:pStyle w:val="Title"/>
              <w:spacing w:before="240" w:after="0" w:line="240" w:lineRule="auto"/>
              <w:jc w:val="left"/>
              <w:rPr>
                <w:rFonts w:asciiTheme="minorHAnsi" w:hAnsiTheme="minorHAnsi" w:cstheme="minorHAnsi"/>
                <w:b w:val="0"/>
                <w:i/>
                <w:color w:val="00B0F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                      </w:t>
            </w:r>
          </w:p>
        </w:tc>
      </w:tr>
      <w:tr w:rsidR="00034D37" w:rsidRPr="000E6BA6" w14:paraId="03B40F20" w14:textId="77777777" w:rsidTr="00B8504A">
        <w:tc>
          <w:tcPr>
            <w:tcW w:w="2530" w:type="dxa"/>
            <w:shd w:val="clear" w:color="auto" w:fill="auto"/>
          </w:tcPr>
          <w:p w14:paraId="0D63736E" w14:textId="5E0A2D87" w:rsidR="00034D37" w:rsidRPr="000E6BA6" w:rsidRDefault="00D83299"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Key </w:t>
            </w:r>
            <w:r w:rsidR="00034D37" w:rsidRPr="000E6BA6">
              <w:rPr>
                <w:rFonts w:asciiTheme="minorHAnsi" w:hAnsiTheme="minorHAnsi" w:cstheme="minorHAnsi"/>
                <w:szCs w:val="22"/>
              </w:rPr>
              <w:t>Deposit</w:t>
            </w:r>
          </w:p>
        </w:tc>
        <w:tc>
          <w:tcPr>
            <w:tcW w:w="7677" w:type="dxa"/>
            <w:shd w:val="clear" w:color="auto" w:fill="auto"/>
          </w:tcPr>
          <w:p w14:paraId="3B4FE940" w14:textId="2583B8E5" w:rsidR="00034D37" w:rsidRPr="000E6BA6" w:rsidRDefault="00034D37" w:rsidP="00D83299">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00D83299">
              <w:rPr>
                <w:rFonts w:asciiTheme="minorHAnsi" w:hAnsiTheme="minorHAnsi" w:cstheme="minorHAnsi"/>
                <w:b w:val="0"/>
                <w:szCs w:val="22"/>
              </w:rPr>
              <w:t xml:space="preserve">20 (refundable on return of keys)           /Not applicable </w:t>
            </w:r>
            <w:r w:rsidRPr="000E6BA6">
              <w:rPr>
                <w:rFonts w:asciiTheme="minorHAnsi" w:hAnsiTheme="minorHAnsi" w:cstheme="minorHAnsi"/>
                <w:b w:val="0"/>
                <w:szCs w:val="22"/>
              </w:rPr>
              <w:t xml:space="preserve"> (delete as applicable)</w:t>
            </w:r>
          </w:p>
        </w:tc>
      </w:tr>
      <w:tr w:rsidR="00A919E4" w:rsidRPr="000E6BA6" w14:paraId="292F5B29" w14:textId="77777777" w:rsidTr="006B21F8">
        <w:tc>
          <w:tcPr>
            <w:tcW w:w="2530" w:type="dxa"/>
            <w:shd w:val="clear" w:color="auto" w:fill="auto"/>
          </w:tcPr>
          <w:p w14:paraId="2DB4EE0E" w14:textId="77777777" w:rsidR="00A919E4" w:rsidRPr="00A919E4"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111D681B" w14:textId="77777777"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p>
          <w:p w14:paraId="302F7F32" w14:textId="77777777" w:rsidR="00A919E4" w:rsidRPr="000E6BA6" w:rsidRDefault="00A919E4" w:rsidP="00A919E4">
            <w:pPr>
              <w:pStyle w:val="Title"/>
              <w:spacing w:after="0" w:line="240" w:lineRule="auto"/>
              <w:jc w:val="left"/>
              <w:rPr>
                <w:rFonts w:asciiTheme="minorHAnsi" w:hAnsiTheme="minorHAnsi" w:cstheme="minorHAnsi"/>
                <w:b w:val="0"/>
                <w:szCs w:val="22"/>
              </w:rPr>
            </w:pPr>
          </w:p>
        </w:tc>
      </w:tr>
      <w:tr w:rsidR="00034D37" w:rsidRPr="000E6BA6" w14:paraId="7BFA749E" w14:textId="77777777" w:rsidTr="006B21F8">
        <w:tc>
          <w:tcPr>
            <w:tcW w:w="2530" w:type="dxa"/>
            <w:shd w:val="clear" w:color="auto" w:fill="auto"/>
          </w:tcPr>
          <w:p w14:paraId="18C8FE0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7C4176AF" w14:textId="7672FF32"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 xml:space="preserve">In consideration of the payment by the Hirer of the Hire Fee on the date of this Agreement (and where applicable the Additional Fee, Reservation Fee and/or Deposit), and subject to clause (B) below, the Church permits the Hirer </w:t>
            </w:r>
            <w:r w:rsidRPr="000003F6">
              <w:rPr>
                <w:rFonts w:ascii="Calibri" w:hAnsi="Calibri" w:cs="Calibri"/>
                <w:b w:val="0"/>
                <w:szCs w:val="22"/>
              </w:rPr>
              <w:lastRenderedPageBreak/>
              <w:t>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71C51220" w14:textId="46A3FD14"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30554472" w14:textId="77777777" w:rsidR="00034D37" w:rsidRPr="000E6BA6" w:rsidRDefault="00034D37" w:rsidP="006B21F8">
            <w:pPr>
              <w:pStyle w:val="Title"/>
              <w:spacing w:after="0" w:line="240" w:lineRule="auto"/>
              <w:ind w:left="459"/>
              <w:jc w:val="left"/>
              <w:rPr>
                <w:rFonts w:asciiTheme="minorHAnsi" w:hAnsiTheme="minorHAnsi" w:cstheme="minorHAnsi"/>
                <w:b w:val="0"/>
                <w:szCs w:val="22"/>
              </w:rPr>
            </w:pPr>
          </w:p>
          <w:p w14:paraId="522F95C4"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06915D91"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11BF4398" w14:textId="00DFBCF6"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190CF5E"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5B704F58" w14:textId="50E2290D"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with the Church to be present (or where the Hirer is an organisation, to procure that an authorised representative is present) </w:t>
            </w:r>
            <w:r w:rsidR="006B21F8" w:rsidRPr="000411DF">
              <w:rPr>
                <w:rFonts w:asciiTheme="minorHAnsi" w:hAnsiTheme="minorHAnsi" w:cstheme="minorHAnsi"/>
                <w:b w:val="0"/>
                <w:szCs w:val="22"/>
              </w:rPr>
              <w:t>throughout</w:t>
            </w:r>
            <w:r w:rsidR="006B21F8">
              <w:rPr>
                <w:rFonts w:asciiTheme="minorHAnsi" w:hAnsiTheme="minorHAnsi" w:cstheme="minorHAnsi"/>
                <w:b w:val="0"/>
                <w:color w:val="FF0000"/>
                <w:szCs w:val="22"/>
              </w:rPr>
              <w:t xml:space="preserve"> </w:t>
            </w:r>
            <w:r w:rsidRPr="000E6BA6">
              <w:rPr>
                <w:rFonts w:asciiTheme="minorHAnsi" w:hAnsiTheme="minorHAnsi" w:cstheme="minorHAnsi"/>
                <w:b w:val="0"/>
                <w:szCs w:val="22"/>
              </w:rPr>
              <w:t>during the Hire Period and to supervise the Event.</w:t>
            </w:r>
          </w:p>
          <w:p w14:paraId="7EA0C918"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794F8DA9"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6982AA0" w14:textId="77777777" w:rsidTr="006B21F8">
        <w:tc>
          <w:tcPr>
            <w:tcW w:w="2530" w:type="dxa"/>
            <w:shd w:val="clear" w:color="auto" w:fill="auto"/>
          </w:tcPr>
          <w:p w14:paraId="5258C4B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Signed on behalf of the Church</w:t>
            </w:r>
          </w:p>
        </w:tc>
        <w:tc>
          <w:tcPr>
            <w:tcW w:w="7677" w:type="dxa"/>
            <w:shd w:val="clear" w:color="auto" w:fill="auto"/>
          </w:tcPr>
          <w:p w14:paraId="327F68F0" w14:textId="77777777" w:rsidR="00034D37" w:rsidRPr="000E6BA6" w:rsidRDefault="00034D37" w:rsidP="006B21F8">
            <w:pPr>
              <w:pStyle w:val="Title"/>
              <w:spacing w:before="240" w:after="0" w:line="240" w:lineRule="auto"/>
              <w:jc w:val="left"/>
              <w:rPr>
                <w:rFonts w:asciiTheme="minorHAnsi" w:hAnsiTheme="minorHAnsi" w:cstheme="minorHAnsi"/>
                <w:szCs w:val="22"/>
              </w:rPr>
            </w:pPr>
          </w:p>
          <w:p w14:paraId="5CE98B77"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0774766C" w14:textId="77777777" w:rsidTr="006B21F8">
        <w:tc>
          <w:tcPr>
            <w:tcW w:w="2530" w:type="dxa"/>
            <w:shd w:val="clear" w:color="auto" w:fill="auto"/>
          </w:tcPr>
          <w:p w14:paraId="16A8002A"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461AFC09"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p>
          <w:p w14:paraId="1443C8A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permEnd w:id="1995468756"/>
    </w:tbl>
    <w:p w14:paraId="19EFCDFA" w14:textId="77777777" w:rsidR="00A206D6" w:rsidRPr="000E6BA6" w:rsidRDefault="00A206D6">
      <w:pPr>
        <w:rPr>
          <w:rFonts w:asciiTheme="minorHAnsi" w:hAnsiTheme="minorHAnsi" w:cstheme="minorHAnsi"/>
          <w:szCs w:val="22"/>
        </w:rPr>
      </w:pPr>
    </w:p>
    <w:p w14:paraId="1FBDA0E7" w14:textId="77777777" w:rsidR="00135873" w:rsidRPr="00A919E4" w:rsidRDefault="00135873">
      <w:pPr>
        <w:rPr>
          <w:rFonts w:asciiTheme="minorHAnsi" w:hAnsiTheme="minorHAnsi" w:cstheme="minorHAnsi"/>
          <w:b/>
          <w:szCs w:val="22"/>
        </w:rPr>
      </w:pPr>
    </w:p>
    <w:p w14:paraId="48D2706B" w14:textId="77777777" w:rsidR="00596112" w:rsidRPr="00B05A67" w:rsidRDefault="00596112" w:rsidP="00B05A67">
      <w:pPr>
        <w:spacing w:after="0" w:line="240" w:lineRule="auto"/>
        <w:ind w:left="-450"/>
        <w:rPr>
          <w:rFonts w:asciiTheme="minorHAnsi" w:hAnsiTheme="minorHAnsi" w:cstheme="minorHAnsi"/>
          <w:szCs w:val="22"/>
        </w:rPr>
      </w:pPr>
    </w:p>
    <w:p w14:paraId="4C2FA30B" w14:textId="77777777" w:rsidR="009E0ED4" w:rsidRPr="00B05A67" w:rsidRDefault="009E0ED4" w:rsidP="009E0ED4">
      <w:pPr>
        <w:pStyle w:val="Default"/>
        <w:rPr>
          <w:rFonts w:asciiTheme="minorHAnsi" w:eastAsia="Times New Roman" w:hAnsiTheme="minorHAnsi" w:cstheme="minorHAnsi"/>
          <w:color w:val="auto"/>
          <w:sz w:val="22"/>
          <w:szCs w:val="22"/>
        </w:rPr>
      </w:pPr>
    </w:p>
    <w:p w14:paraId="5A8EC598" w14:textId="77777777" w:rsidR="009E0ED4" w:rsidRPr="00B05A67" w:rsidRDefault="009E0ED4" w:rsidP="009E0ED4">
      <w:pPr>
        <w:pStyle w:val="Default"/>
        <w:rPr>
          <w:rFonts w:asciiTheme="minorHAnsi" w:hAnsiTheme="minorHAnsi" w:cstheme="minorHAnsi"/>
          <w:color w:val="auto"/>
          <w:sz w:val="22"/>
          <w:szCs w:val="22"/>
        </w:rPr>
      </w:pPr>
    </w:p>
    <w:p w14:paraId="323F47F0"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40B7955C"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5DE9B5B9"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69ED6919" w14:textId="77777777" w:rsidR="009E0ED4" w:rsidRDefault="009E0ED4" w:rsidP="000E36EA">
      <w:pPr>
        <w:spacing w:after="0" w:line="240" w:lineRule="auto"/>
        <w:jc w:val="center"/>
        <w:rPr>
          <w:rFonts w:asciiTheme="minorHAnsi" w:hAnsiTheme="minorHAnsi" w:cstheme="minorHAnsi"/>
          <w:b/>
          <w:sz w:val="24"/>
          <w:szCs w:val="24"/>
        </w:rPr>
      </w:pPr>
    </w:p>
    <w:p w14:paraId="53E5DDB1" w14:textId="77777777" w:rsidR="00A75989" w:rsidRDefault="00A75989" w:rsidP="000E36EA">
      <w:pPr>
        <w:spacing w:after="0" w:line="240" w:lineRule="auto"/>
        <w:jc w:val="center"/>
        <w:rPr>
          <w:rFonts w:asciiTheme="minorHAnsi" w:hAnsiTheme="minorHAnsi" w:cstheme="minorHAnsi"/>
          <w:b/>
          <w:sz w:val="24"/>
          <w:szCs w:val="24"/>
        </w:rPr>
      </w:pPr>
    </w:p>
    <w:p w14:paraId="3476A193" w14:textId="77777777" w:rsidR="00F001BF" w:rsidRDefault="00F001BF" w:rsidP="000E36EA">
      <w:pPr>
        <w:spacing w:after="0" w:line="240" w:lineRule="auto"/>
        <w:jc w:val="center"/>
        <w:rPr>
          <w:rFonts w:asciiTheme="minorHAnsi" w:hAnsiTheme="minorHAnsi" w:cstheme="minorHAnsi"/>
          <w:b/>
          <w:sz w:val="24"/>
          <w:szCs w:val="24"/>
        </w:rPr>
      </w:pPr>
    </w:p>
    <w:p w14:paraId="462148D0" w14:textId="77777777" w:rsidR="00F001BF" w:rsidRDefault="00F001BF" w:rsidP="000E36EA">
      <w:pPr>
        <w:spacing w:after="0" w:line="240" w:lineRule="auto"/>
        <w:jc w:val="center"/>
        <w:rPr>
          <w:rFonts w:asciiTheme="minorHAnsi" w:hAnsiTheme="minorHAnsi" w:cstheme="minorHAnsi"/>
          <w:b/>
          <w:sz w:val="24"/>
          <w:szCs w:val="24"/>
        </w:rPr>
      </w:pPr>
    </w:p>
    <w:p w14:paraId="05F32730" w14:textId="77777777" w:rsidR="00A75989" w:rsidRDefault="00A75989" w:rsidP="000E36EA">
      <w:pPr>
        <w:spacing w:after="0" w:line="240" w:lineRule="auto"/>
        <w:jc w:val="center"/>
        <w:rPr>
          <w:rFonts w:asciiTheme="minorHAnsi" w:hAnsiTheme="minorHAnsi" w:cstheme="minorHAnsi"/>
          <w:b/>
          <w:sz w:val="24"/>
          <w:szCs w:val="24"/>
        </w:rPr>
      </w:pPr>
    </w:p>
    <w:p w14:paraId="5C3304D3" w14:textId="77777777" w:rsidR="00A75989" w:rsidRDefault="00A75989" w:rsidP="000E36EA">
      <w:pPr>
        <w:spacing w:after="0" w:line="240" w:lineRule="auto"/>
        <w:jc w:val="center"/>
        <w:rPr>
          <w:rFonts w:asciiTheme="minorHAnsi" w:hAnsiTheme="minorHAnsi" w:cstheme="minorHAnsi"/>
          <w:b/>
          <w:sz w:val="24"/>
          <w:szCs w:val="24"/>
        </w:rPr>
      </w:pPr>
    </w:p>
    <w:p w14:paraId="2C4CE8D2" w14:textId="77777777" w:rsidR="00A75989" w:rsidRDefault="00A75989" w:rsidP="000E36EA">
      <w:pPr>
        <w:spacing w:after="0" w:line="240" w:lineRule="auto"/>
        <w:jc w:val="center"/>
        <w:rPr>
          <w:rFonts w:asciiTheme="minorHAnsi" w:hAnsiTheme="minorHAnsi" w:cstheme="minorHAnsi"/>
          <w:b/>
          <w:sz w:val="24"/>
          <w:szCs w:val="24"/>
        </w:rPr>
      </w:pPr>
    </w:p>
    <w:p w14:paraId="1D8C95C9" w14:textId="77777777" w:rsidR="00A75989" w:rsidRDefault="00A75989" w:rsidP="000E36EA">
      <w:pPr>
        <w:spacing w:after="0" w:line="240" w:lineRule="auto"/>
        <w:jc w:val="center"/>
        <w:rPr>
          <w:rFonts w:asciiTheme="minorHAnsi" w:hAnsiTheme="minorHAnsi" w:cstheme="minorHAnsi"/>
          <w:b/>
          <w:sz w:val="24"/>
          <w:szCs w:val="24"/>
        </w:rPr>
      </w:pPr>
    </w:p>
    <w:p w14:paraId="355AFD29" w14:textId="77777777" w:rsidR="00A75989" w:rsidRDefault="00A75989" w:rsidP="000E36EA">
      <w:pPr>
        <w:spacing w:after="0" w:line="240" w:lineRule="auto"/>
        <w:jc w:val="center"/>
        <w:rPr>
          <w:rFonts w:asciiTheme="minorHAnsi" w:hAnsiTheme="minorHAnsi" w:cstheme="minorHAnsi"/>
          <w:b/>
          <w:sz w:val="24"/>
          <w:szCs w:val="24"/>
        </w:rPr>
      </w:pPr>
    </w:p>
    <w:p w14:paraId="7EAEF01F" w14:textId="77777777" w:rsidR="00634B3C" w:rsidRDefault="00634B3C" w:rsidP="000E36EA">
      <w:pPr>
        <w:spacing w:after="0" w:line="240" w:lineRule="auto"/>
        <w:jc w:val="center"/>
        <w:rPr>
          <w:rFonts w:asciiTheme="minorHAnsi" w:hAnsiTheme="minorHAnsi" w:cstheme="minorHAnsi"/>
          <w:b/>
          <w:sz w:val="24"/>
          <w:szCs w:val="24"/>
        </w:rPr>
      </w:pPr>
    </w:p>
    <w:p w14:paraId="183EDA7D" w14:textId="77777777" w:rsidR="00634B3C" w:rsidRDefault="00634B3C" w:rsidP="000E36EA">
      <w:pPr>
        <w:spacing w:after="0" w:line="240" w:lineRule="auto"/>
        <w:jc w:val="center"/>
        <w:rPr>
          <w:rFonts w:asciiTheme="minorHAnsi" w:hAnsiTheme="minorHAnsi" w:cstheme="minorHAnsi"/>
          <w:b/>
          <w:sz w:val="24"/>
          <w:szCs w:val="24"/>
        </w:rPr>
      </w:pPr>
    </w:p>
    <w:p w14:paraId="3E509F63" w14:textId="77777777" w:rsidR="00634B3C" w:rsidRDefault="00634B3C" w:rsidP="000E36EA">
      <w:pPr>
        <w:spacing w:after="0" w:line="240" w:lineRule="auto"/>
        <w:jc w:val="center"/>
        <w:rPr>
          <w:rFonts w:asciiTheme="minorHAnsi" w:hAnsiTheme="minorHAnsi" w:cstheme="minorHAnsi"/>
          <w:b/>
          <w:sz w:val="24"/>
          <w:szCs w:val="24"/>
        </w:rPr>
      </w:pPr>
    </w:p>
    <w:p w14:paraId="13BA700D" w14:textId="77777777" w:rsidR="006F53F8" w:rsidRDefault="006F53F8">
      <w:pPr>
        <w:spacing w:after="0" w:line="240" w:lineRule="auto"/>
        <w:jc w:val="center"/>
        <w:rPr>
          <w:rFonts w:asciiTheme="minorHAnsi" w:hAnsiTheme="minorHAnsi" w:cstheme="minorHAnsi"/>
          <w:b/>
          <w:sz w:val="24"/>
          <w:szCs w:val="24"/>
        </w:rPr>
      </w:pPr>
    </w:p>
    <w:p w14:paraId="423229A4"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Schedule 1</w:t>
      </w:r>
    </w:p>
    <w:p w14:paraId="19746108" w14:textId="77777777" w:rsidR="00831859" w:rsidRDefault="00831859" w:rsidP="000E36EA">
      <w:pPr>
        <w:spacing w:after="0" w:line="240" w:lineRule="auto"/>
        <w:jc w:val="center"/>
        <w:rPr>
          <w:rFonts w:asciiTheme="minorHAnsi" w:hAnsiTheme="minorHAnsi" w:cstheme="minorHAnsi"/>
          <w:b/>
          <w:sz w:val="24"/>
          <w:szCs w:val="24"/>
        </w:rPr>
      </w:pPr>
    </w:p>
    <w:p w14:paraId="20BB2B54"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4779EA91" w14:textId="77777777" w:rsidR="000E36EA" w:rsidRDefault="000E36EA" w:rsidP="000E36EA">
      <w:pPr>
        <w:spacing w:after="0" w:line="240" w:lineRule="auto"/>
        <w:jc w:val="left"/>
        <w:rPr>
          <w:rFonts w:asciiTheme="minorHAnsi" w:hAnsiTheme="minorHAnsi" w:cstheme="minorHAnsi"/>
          <w:b/>
          <w:sz w:val="24"/>
          <w:szCs w:val="24"/>
        </w:rPr>
      </w:pPr>
    </w:p>
    <w:p w14:paraId="2B28873B"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0D769BBA" w14:textId="7951D4FF"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CD8B202" w14:textId="51719539"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3031CCD2" w14:textId="77777777" w:rsidR="00A75989" w:rsidRDefault="00A75989" w:rsidP="00A75989">
      <w:pPr>
        <w:pStyle w:val="Default"/>
        <w:ind w:left="360" w:hanging="360"/>
        <w:rPr>
          <w:rFonts w:asciiTheme="minorHAnsi" w:hAnsiTheme="minorHAnsi" w:cstheme="minorHAnsi"/>
          <w:color w:val="auto"/>
          <w:sz w:val="22"/>
          <w:szCs w:val="22"/>
        </w:rPr>
      </w:pPr>
    </w:p>
    <w:p w14:paraId="018B62D1"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5B5AAD30"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0"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0"/>
      <w:r w:rsidRPr="00B05A67">
        <w:rPr>
          <w:rFonts w:asciiTheme="minorHAnsi" w:hAnsiTheme="minorHAnsi" w:cstheme="minorHAnsi"/>
          <w:szCs w:val="22"/>
        </w:rPr>
        <w:t xml:space="preserve"> </w:t>
      </w:r>
    </w:p>
    <w:p w14:paraId="40B2EC4C"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1546CF96"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01F14223"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1F82F7F5" w14:textId="029904BD"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7E6F312B"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0ABE3430" w14:textId="4E814FAC"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3DE4C8C4"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0CF6CAF1"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72D43AD1" w14:textId="34B52976"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52E157C4"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9F0CD27" w14:textId="0F87D049"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15FB0792" w14:textId="77777777" w:rsidR="00613023" w:rsidRPr="00B05A67" w:rsidRDefault="00613023" w:rsidP="00785076">
      <w:pPr>
        <w:spacing w:after="0" w:line="240" w:lineRule="auto"/>
        <w:ind w:left="360" w:hanging="360"/>
        <w:rPr>
          <w:rFonts w:asciiTheme="minorHAnsi" w:hAnsiTheme="minorHAnsi" w:cstheme="minorHAnsi"/>
          <w:szCs w:val="22"/>
        </w:rPr>
      </w:pPr>
    </w:p>
    <w:p w14:paraId="5A5E1A91" w14:textId="18F6925B"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672E2529"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705472BA" w14:textId="684E490C"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2C24BC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2E29F43" w14:textId="6D04C191"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w:t>
      </w:r>
      <w:r w:rsidRPr="000E36EA">
        <w:rPr>
          <w:rFonts w:asciiTheme="minorHAnsi" w:hAnsiTheme="minorHAnsi" w:cstheme="minorHAnsi"/>
          <w:szCs w:val="22"/>
        </w:rPr>
        <w:lastRenderedPageBreak/>
        <w:t xml:space="preserve">If the kitchen is used any crockery used must be washed and put away, and all food and food waste removed.    </w:t>
      </w:r>
      <w:r w:rsidR="00FA1C9E">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6B0492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9698599" w14:textId="6A82CCC9"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5036F4C1"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67587677" w14:textId="36F737A0"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7C591B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0173F532"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8923F3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D907985" w14:textId="451DD19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2A92ECB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190C73B" w14:textId="7083794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0A380199"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513B8C32"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5CCAAC12" w14:textId="77777777" w:rsidR="00785076" w:rsidRPr="00B05A67" w:rsidRDefault="00785076" w:rsidP="00785076">
      <w:pPr>
        <w:pStyle w:val="Main"/>
        <w:spacing w:after="0"/>
        <w:ind w:left="360" w:hanging="360"/>
        <w:rPr>
          <w:rFonts w:asciiTheme="minorHAnsi" w:hAnsiTheme="minorHAnsi" w:cstheme="minorHAnsi"/>
          <w:sz w:val="22"/>
          <w:szCs w:val="22"/>
        </w:rPr>
      </w:pPr>
    </w:p>
    <w:p w14:paraId="22137DEA" w14:textId="1C30CE3F"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FA656FF"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B642E67"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652D1815" w14:textId="77777777" w:rsidR="00C34F4B" w:rsidRDefault="00C34F4B" w:rsidP="00BF1EC5">
      <w:pPr>
        <w:pStyle w:val="ListParagraph"/>
        <w:spacing w:after="0" w:line="240" w:lineRule="auto"/>
        <w:rPr>
          <w:rFonts w:ascii="Calibri" w:hAnsi="Calibri" w:cs="Calibri"/>
          <w:szCs w:val="22"/>
        </w:rPr>
      </w:pPr>
    </w:p>
    <w:p w14:paraId="3542F7E7" w14:textId="17650288"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207D7594" w14:textId="191EE55D"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264782B"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lastRenderedPageBreak/>
        <w:t xml:space="preserve">Public Safety </w:t>
      </w:r>
    </w:p>
    <w:p w14:paraId="2362D60D" w14:textId="5151DEFA"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21BA6EB1"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08353819"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7CB5C89B" w14:textId="77777777" w:rsidR="000E36EA" w:rsidRPr="00B05A67" w:rsidRDefault="000E36EA" w:rsidP="000E36EA">
      <w:pPr>
        <w:pStyle w:val="Main"/>
        <w:spacing w:after="0"/>
        <w:ind w:left="0"/>
        <w:rPr>
          <w:rFonts w:asciiTheme="minorHAnsi" w:hAnsiTheme="minorHAnsi" w:cstheme="minorHAnsi"/>
          <w:sz w:val="22"/>
          <w:szCs w:val="22"/>
        </w:rPr>
      </w:pPr>
    </w:p>
    <w:p w14:paraId="2FA668FF"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0EB16EFE" w14:textId="40549DD0"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6A4856D9"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7438B3D2" w14:textId="59553D40"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3E577C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3D445C36" w14:textId="361BB2F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0292597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437FCA08"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18766289"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0AEF325" w14:textId="5FAD8B1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1"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1"/>
    </w:p>
    <w:p w14:paraId="22B28FF6"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374988B7"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1B0E9EBD" w14:textId="77777777"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confirms that the Hirer has received a copy of the Safeguarding Policy issued by the Church from time to time, has an understanding of it, and undertakes to follow it for the safeguarding of any or all</w:t>
      </w:r>
      <w:r w:rsidRPr="00B05A67">
        <w:rPr>
          <w:rFonts w:asciiTheme="minorHAnsi" w:hAnsiTheme="minorHAnsi" w:cstheme="minorHAnsi"/>
          <w:color w:val="00B0F0"/>
          <w:szCs w:val="22"/>
        </w:rPr>
        <w:t xml:space="preserve"> </w:t>
      </w:r>
      <w:r w:rsidRPr="00B05A67">
        <w:rPr>
          <w:rFonts w:asciiTheme="minorHAnsi" w:hAnsiTheme="minorHAnsi" w:cstheme="minorHAnsi"/>
          <w:szCs w:val="22"/>
        </w:rPr>
        <w:t>children, young people and vulnerable adults at the Building.</w:t>
      </w:r>
    </w:p>
    <w:p w14:paraId="1AEC6C5D"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7B05EBFF"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D3B8907"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004A0E4"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C9D326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5A28E2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1DC713B" w14:textId="4CE3ED85" w:rsidR="000E4B66" w:rsidRDefault="000E4B66">
      <w:pPr>
        <w:spacing w:after="0" w:line="240" w:lineRule="auto"/>
        <w:jc w:val="left"/>
        <w:rPr>
          <w:rFonts w:asciiTheme="minorHAnsi" w:hAnsiTheme="minorHAnsi" w:cstheme="minorHAnsi"/>
          <w:b/>
          <w:sz w:val="24"/>
          <w:szCs w:val="24"/>
        </w:rPr>
      </w:pPr>
    </w:p>
    <w:p w14:paraId="60F0CADC"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478548472" w:edGrp="everyone"/>
      <w:r w:rsidRPr="00DD549B">
        <w:rPr>
          <w:rFonts w:asciiTheme="minorHAnsi" w:hAnsiTheme="minorHAnsi" w:cstheme="minorHAnsi"/>
          <w:b/>
          <w:sz w:val="24"/>
          <w:szCs w:val="24"/>
        </w:rPr>
        <w:lastRenderedPageBreak/>
        <w:t>SCHEDULE 2</w:t>
      </w:r>
    </w:p>
    <w:p w14:paraId="10A34AD8"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637AE9AD"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7D638E4D" w14:textId="77777777" w:rsidR="00831859" w:rsidRPr="00DD549B" w:rsidRDefault="00831859">
      <w:pPr>
        <w:keepNext/>
        <w:keepLines/>
        <w:spacing w:after="0" w:line="240" w:lineRule="auto"/>
        <w:jc w:val="center"/>
        <w:rPr>
          <w:rFonts w:asciiTheme="minorHAnsi" w:hAnsiTheme="minorHAnsi"/>
          <w:b/>
          <w:szCs w:val="22"/>
        </w:rPr>
      </w:pPr>
    </w:p>
    <w:p w14:paraId="6F5714DC"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7AC8238B" w14:textId="77777777" w:rsidR="00634B3C" w:rsidRPr="00DD549B" w:rsidRDefault="00634B3C">
      <w:pPr>
        <w:spacing w:after="0" w:line="240" w:lineRule="auto"/>
        <w:rPr>
          <w:rFonts w:asciiTheme="minorHAnsi" w:hAnsiTheme="minorHAnsi" w:cstheme="minorHAnsi"/>
          <w:szCs w:val="22"/>
        </w:rPr>
      </w:pPr>
    </w:p>
    <w:p w14:paraId="6B0893CA" w14:textId="77777777" w:rsidR="00634B3C" w:rsidRPr="00DD549B" w:rsidRDefault="00634B3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431A95CF" w14:textId="23CC038C" w:rsidR="00634B3C" w:rsidRPr="00DD549B" w:rsidRDefault="00634B3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week  / month / as per the invoice issued by the Church. </w:t>
      </w:r>
      <w:r w:rsidR="00C715DD">
        <w:rPr>
          <w:rFonts w:asciiTheme="minorHAnsi" w:hAnsiTheme="minorHAnsi"/>
          <w:i/>
          <w:szCs w:val="22"/>
        </w:rPr>
        <w:t>(delete as applicable)</w:t>
      </w:r>
    </w:p>
    <w:p w14:paraId="6DF1EF8D" w14:textId="77777777" w:rsidR="00634B3C" w:rsidRPr="00DD549B" w:rsidRDefault="00634B3C">
      <w:pPr>
        <w:pStyle w:val="Level3"/>
        <w:numPr>
          <w:ilvl w:val="0"/>
          <w:numId w:val="0"/>
        </w:numPr>
        <w:spacing w:after="0" w:line="240" w:lineRule="auto"/>
        <w:ind w:left="721"/>
        <w:rPr>
          <w:rFonts w:asciiTheme="minorHAnsi" w:hAnsiTheme="minorHAnsi"/>
          <w:szCs w:val="22"/>
        </w:rPr>
      </w:pPr>
    </w:p>
    <w:p w14:paraId="757FEDC1" w14:textId="130BA80C"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sidR="00D83299">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5C57226F"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15D0F63C" w14:textId="713E9BFB" w:rsidR="00DD549B" w:rsidRPr="004A2D6A"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 xml:space="preserve">Sort Code;                   </w:t>
      </w:r>
      <w:r w:rsidR="00D83299">
        <w:rPr>
          <w:rFonts w:asciiTheme="minorHAnsi" w:hAnsiTheme="minorHAnsi" w:cstheme="minorHAnsi"/>
          <w:b w:val="0"/>
          <w:szCs w:val="22"/>
        </w:rPr>
        <w:t>20 35 84</w:t>
      </w:r>
    </w:p>
    <w:p w14:paraId="0C832395" w14:textId="446C85DB" w:rsidR="00DD549B" w:rsidRPr="004A2D6A"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 xml:space="preserve">Account Number       </w:t>
      </w:r>
      <w:r w:rsidR="00D83299">
        <w:rPr>
          <w:rFonts w:asciiTheme="minorHAnsi" w:hAnsiTheme="minorHAnsi" w:cstheme="minorHAnsi"/>
          <w:b w:val="0"/>
          <w:szCs w:val="22"/>
        </w:rPr>
        <w:t>90488135</w:t>
      </w:r>
    </w:p>
    <w:p w14:paraId="1DF8BF0E" w14:textId="51C5E5E5" w:rsidR="00DD549B" w:rsidRPr="00DD549B" w:rsidRDefault="00DD549B">
      <w:pPr>
        <w:pStyle w:val="Title"/>
        <w:spacing w:after="0" w:line="240" w:lineRule="auto"/>
        <w:ind w:firstLine="360"/>
        <w:jc w:val="left"/>
        <w:rPr>
          <w:rFonts w:asciiTheme="minorHAnsi" w:hAnsiTheme="minorHAnsi" w:cstheme="minorHAnsi"/>
          <w:b w:val="0"/>
          <w:szCs w:val="22"/>
        </w:rPr>
      </w:pPr>
      <w:r w:rsidRPr="004A2D6A">
        <w:rPr>
          <w:rFonts w:asciiTheme="minorHAnsi" w:hAnsiTheme="minorHAnsi" w:cstheme="minorHAnsi"/>
          <w:b w:val="0"/>
          <w:szCs w:val="22"/>
        </w:rPr>
        <w:t xml:space="preserve">Account Name           </w:t>
      </w:r>
      <w:r w:rsidR="00D83299">
        <w:rPr>
          <w:rFonts w:asciiTheme="minorHAnsi" w:hAnsiTheme="minorHAnsi" w:cstheme="minorHAnsi"/>
          <w:b w:val="0"/>
          <w:szCs w:val="22"/>
        </w:rPr>
        <w:t>Heath United Reformed Church</w:t>
      </w:r>
    </w:p>
    <w:p w14:paraId="30115750" w14:textId="77777777" w:rsidR="00D83299" w:rsidRDefault="00D83299">
      <w:pPr>
        <w:pStyle w:val="Level3"/>
        <w:numPr>
          <w:ilvl w:val="0"/>
          <w:numId w:val="0"/>
        </w:numPr>
        <w:spacing w:after="0" w:line="240" w:lineRule="auto"/>
        <w:ind w:left="721" w:hanging="361"/>
        <w:rPr>
          <w:rFonts w:asciiTheme="minorHAnsi" w:hAnsiTheme="minorHAnsi"/>
          <w:szCs w:val="22"/>
        </w:rPr>
      </w:pPr>
    </w:p>
    <w:p w14:paraId="369DDF01"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6180FB55" w14:textId="77777777" w:rsidR="00634B3C" w:rsidRPr="00DD549B" w:rsidRDefault="00634B3C">
      <w:pPr>
        <w:pStyle w:val="ListParagraph"/>
        <w:spacing w:after="0" w:line="240" w:lineRule="auto"/>
        <w:ind w:left="721"/>
        <w:rPr>
          <w:rFonts w:asciiTheme="minorHAnsi" w:hAnsiTheme="minorHAnsi" w:cstheme="minorHAnsi"/>
          <w:szCs w:val="22"/>
        </w:rPr>
      </w:pPr>
    </w:p>
    <w:p w14:paraId="2C36E125" w14:textId="77777777" w:rsidR="00831859" w:rsidRPr="00DD549B" w:rsidRDefault="00831859">
      <w:pPr>
        <w:spacing w:after="0" w:line="240" w:lineRule="auto"/>
        <w:rPr>
          <w:rFonts w:asciiTheme="minorHAnsi" w:hAnsiTheme="minorHAnsi" w:cstheme="minorHAnsi"/>
          <w:szCs w:val="22"/>
        </w:rPr>
      </w:pPr>
    </w:p>
    <w:p w14:paraId="5068062F" w14:textId="7DC03452" w:rsidR="00831859" w:rsidRPr="00DD549B" w:rsidRDefault="00DD549B">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41C20653" w14:textId="51A439D4" w:rsidR="00831859" w:rsidRPr="00DD549B" w:rsidRDefault="00831859">
      <w:pPr>
        <w:spacing w:after="0" w:line="240" w:lineRule="auto"/>
        <w:ind w:left="720"/>
        <w:rPr>
          <w:rFonts w:asciiTheme="minorHAnsi" w:hAnsiTheme="minorHAnsi" w:cstheme="minorHAnsi"/>
          <w:szCs w:val="22"/>
        </w:rPr>
      </w:pPr>
    </w:p>
    <w:p w14:paraId="4B798268" w14:textId="77777777" w:rsidR="00831859" w:rsidRPr="00DD549B" w:rsidRDefault="00831859">
      <w:pPr>
        <w:spacing w:after="0" w:line="240" w:lineRule="auto"/>
        <w:ind w:left="360"/>
        <w:rPr>
          <w:rFonts w:asciiTheme="minorHAnsi" w:hAnsiTheme="minorHAnsi" w:cstheme="minorHAnsi"/>
          <w:szCs w:val="22"/>
        </w:rPr>
      </w:pPr>
    </w:p>
    <w:p w14:paraId="0F8CAAF9" w14:textId="7CEF2F28"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The hirer agrees to provide details of their public liability insurance.</w:t>
      </w:r>
    </w:p>
    <w:p w14:paraId="2287C81C" w14:textId="77777777" w:rsidR="00831859" w:rsidRPr="00DD549B" w:rsidRDefault="00831859">
      <w:pPr>
        <w:spacing w:after="0" w:line="240" w:lineRule="auto"/>
        <w:ind w:left="360" w:hanging="360"/>
        <w:rPr>
          <w:rFonts w:asciiTheme="minorHAnsi" w:hAnsiTheme="minorHAnsi" w:cstheme="minorHAnsi"/>
          <w:szCs w:val="22"/>
        </w:rPr>
      </w:pPr>
    </w:p>
    <w:p w14:paraId="4E148FBF" w14:textId="73273EC9"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If working with children or vulnerable adults, the hirer agrees to provide a copy of their DBS certificate that must be less than three years old.</w:t>
      </w:r>
    </w:p>
    <w:p w14:paraId="05DB675C" w14:textId="77777777" w:rsidR="00831859" w:rsidRPr="00DD549B" w:rsidRDefault="00831859">
      <w:pPr>
        <w:spacing w:after="0" w:line="240" w:lineRule="auto"/>
        <w:ind w:left="360" w:hanging="360"/>
        <w:rPr>
          <w:rFonts w:asciiTheme="minorHAnsi" w:hAnsiTheme="minorHAnsi"/>
          <w:szCs w:val="22"/>
        </w:rPr>
      </w:pPr>
    </w:p>
    <w:p w14:paraId="4F687585" w14:textId="41D5ABC9" w:rsidR="00B01D1E" w:rsidRDefault="00960C70"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Any electrical equipment provided by the hirer for use in the building must be less than one year old</w:t>
      </w:r>
      <w:r w:rsidR="000411DF">
        <w:rPr>
          <w:rFonts w:asciiTheme="minorHAnsi" w:hAnsiTheme="minorHAnsi" w:cstheme="minorHAnsi"/>
          <w:sz w:val="22"/>
          <w:szCs w:val="22"/>
        </w:rPr>
        <w:t xml:space="preserve"> or have evidence of a current </w:t>
      </w:r>
      <w:r>
        <w:rPr>
          <w:rFonts w:asciiTheme="minorHAnsi" w:hAnsiTheme="minorHAnsi" w:cstheme="minorHAnsi"/>
          <w:sz w:val="22"/>
          <w:szCs w:val="22"/>
        </w:rPr>
        <w:t xml:space="preserve">PAT </w:t>
      </w:r>
      <w:proofErr w:type="gramStart"/>
      <w:r>
        <w:rPr>
          <w:rFonts w:asciiTheme="minorHAnsi" w:hAnsiTheme="minorHAnsi" w:cstheme="minorHAnsi"/>
          <w:sz w:val="22"/>
          <w:szCs w:val="22"/>
        </w:rPr>
        <w:t>test .</w:t>
      </w:r>
      <w:proofErr w:type="gramEnd"/>
      <w:r w:rsidR="000411DF">
        <w:rPr>
          <w:rFonts w:asciiTheme="minorHAnsi" w:hAnsiTheme="minorHAnsi" w:cstheme="minorHAnsi"/>
          <w:sz w:val="22"/>
          <w:szCs w:val="22"/>
        </w:rPr>
        <w:br/>
      </w:r>
    </w:p>
    <w:p w14:paraId="7AE1C10F" w14:textId="77777777" w:rsidR="003D48BA" w:rsidRDefault="000411DF"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will be made for any storage.</w:t>
      </w:r>
      <w:r w:rsidR="003D48BA">
        <w:rPr>
          <w:rFonts w:asciiTheme="minorHAnsi" w:hAnsiTheme="minorHAnsi" w:cstheme="minorHAnsi"/>
          <w:sz w:val="22"/>
          <w:szCs w:val="22"/>
        </w:rPr>
        <w:br/>
      </w:r>
    </w:p>
    <w:p w14:paraId="7F07357D" w14:textId="3F11C438" w:rsidR="000411DF" w:rsidRPr="00B05A67" w:rsidRDefault="003D48BA"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 xml:space="preserve">Heath United Reformed Church’s Safeguarding and Health &amp; Safety policies are available at </w:t>
      </w:r>
      <w:r>
        <w:rPr>
          <w:rFonts w:asciiTheme="minorHAnsi" w:hAnsiTheme="minorHAnsi" w:cstheme="minorHAnsi"/>
          <w:sz w:val="22"/>
          <w:szCs w:val="22"/>
        </w:rPr>
        <w:br/>
      </w:r>
      <w:hyperlink r:id="rId9" w:history="1">
        <w:r>
          <w:rPr>
            <w:rStyle w:val="Hyperlink"/>
          </w:rPr>
          <w:t>www.heathchurchhalifax.org.uk/documents-and-policies/</w:t>
        </w:r>
      </w:hyperlink>
      <w:r w:rsidR="00D46EEF">
        <w:t xml:space="preserve"> </w:t>
      </w:r>
      <w:r w:rsidR="00D46EEF" w:rsidRPr="00D46EEF">
        <w:rPr>
          <w:rFonts w:asciiTheme="minorHAnsi" w:hAnsiTheme="minorHAnsi"/>
          <w:sz w:val="22"/>
          <w:szCs w:val="22"/>
        </w:rPr>
        <w:t>and may also be viewed in the church.</w:t>
      </w:r>
      <w:r w:rsidRPr="00D46EEF">
        <w:rPr>
          <w:rFonts w:asciiTheme="minorHAnsi" w:hAnsiTheme="minorHAnsi"/>
          <w:sz w:val="22"/>
          <w:szCs w:val="22"/>
        </w:rPr>
        <w:br/>
      </w:r>
      <w:r w:rsidRPr="003D48BA">
        <w:rPr>
          <w:rFonts w:asciiTheme="minorHAnsi" w:hAnsiTheme="minorHAnsi"/>
          <w:sz w:val="22"/>
          <w:szCs w:val="22"/>
        </w:rPr>
        <w:t>In signing the hire agreement you</w:t>
      </w:r>
      <w:r>
        <w:t xml:space="preserve"> </w:t>
      </w:r>
      <w:r>
        <w:rPr>
          <w:rFonts w:asciiTheme="minorHAnsi" w:hAnsiTheme="minorHAnsi" w:cstheme="minorHAnsi"/>
          <w:sz w:val="22"/>
          <w:szCs w:val="22"/>
        </w:rPr>
        <w:t>agreeing to abide by these policies.</w:t>
      </w:r>
      <w:r w:rsidR="000411DF">
        <w:rPr>
          <w:rFonts w:asciiTheme="minorHAnsi" w:hAnsiTheme="minorHAnsi" w:cstheme="minorHAnsi"/>
          <w:sz w:val="22"/>
          <w:szCs w:val="22"/>
        </w:rPr>
        <w:br/>
      </w:r>
    </w:p>
    <w:p w14:paraId="75714B8D" w14:textId="5B88F08D" w:rsidR="00CA697B" w:rsidRPr="0048554A" w:rsidRDefault="00E6673B" w:rsidP="00B05A67">
      <w:pPr>
        <w:pStyle w:val="Level2"/>
        <w:numPr>
          <w:ilvl w:val="0"/>
          <w:numId w:val="0"/>
        </w:numPr>
        <w:spacing w:after="0" w:line="240" w:lineRule="auto"/>
        <w:ind w:firstLine="1"/>
        <w:rPr>
          <w:rFonts w:asciiTheme="minorHAnsi" w:hAnsiTheme="minorHAnsi" w:cstheme="minorHAnsi"/>
          <w:color w:val="808080" w:themeColor="background1" w:themeShade="80"/>
          <w:szCs w:val="22"/>
        </w:rPr>
      </w:pPr>
      <w:bookmarkStart w:id="2" w:name="_GoBack"/>
      <w:r>
        <w:rPr>
          <w:rFonts w:asciiTheme="minorHAnsi" w:hAnsiTheme="minorHAnsi" w:cstheme="minorHAnsi"/>
          <w:color w:val="808080" w:themeColor="background1" w:themeShade="80"/>
          <w:szCs w:val="22"/>
        </w:rPr>
        <w:t>0617</w:t>
      </w:r>
    </w:p>
    <w:bookmarkEnd w:id="2"/>
    <w:permEnd w:id="478548472"/>
    <w:p w14:paraId="166C5111"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46EC1EE"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3812AF9D"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3FE7DFF2"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3D870C73" w14:textId="77777777" w:rsidR="00B01D1E" w:rsidRPr="00B05A67" w:rsidRDefault="00B01D1E" w:rsidP="00B05A67">
      <w:pPr>
        <w:pStyle w:val="Main"/>
        <w:spacing w:after="0"/>
        <w:ind w:left="0"/>
        <w:rPr>
          <w:rFonts w:asciiTheme="minorHAnsi" w:hAnsiTheme="minorHAnsi" w:cstheme="minorHAnsi"/>
          <w:sz w:val="22"/>
          <w:szCs w:val="22"/>
        </w:rPr>
      </w:pPr>
    </w:p>
    <w:p w14:paraId="00F560D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6090A90A"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28B1C06C" w14:textId="77777777" w:rsidR="006B2283" w:rsidRDefault="006B2283" w:rsidP="006B2283">
      <w:pPr>
        <w:pStyle w:val="Level2"/>
        <w:numPr>
          <w:ilvl w:val="0"/>
          <w:numId w:val="0"/>
        </w:numPr>
        <w:spacing w:after="0" w:line="240" w:lineRule="auto"/>
        <w:ind w:firstLine="1"/>
      </w:pPr>
    </w:p>
    <w:p w14:paraId="462FC1BB" w14:textId="77777777" w:rsidR="006B2283" w:rsidRDefault="006B2283"/>
    <w:sectPr w:rsidR="006B2283" w:rsidSect="00F001BF">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CCE9F" w14:textId="77777777" w:rsidR="009951A6" w:rsidRDefault="009951A6" w:rsidP="00034D37">
      <w:pPr>
        <w:spacing w:after="0" w:line="240" w:lineRule="auto"/>
      </w:pPr>
      <w:r>
        <w:separator/>
      </w:r>
    </w:p>
  </w:endnote>
  <w:endnote w:type="continuationSeparator" w:id="0">
    <w:p w14:paraId="608C0460" w14:textId="77777777" w:rsidR="009951A6" w:rsidRDefault="009951A6"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Univers">
    <w:altName w:val="Arial"/>
    <w:charset w:val="00"/>
    <w:family w:val="swiss"/>
    <w:pitch w:val="variable"/>
    <w:sig w:usb0="00000007" w:usb1="00000000" w:usb2="00000000" w:usb3="00000000" w:csb0="00000093"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C99A" w14:textId="61B23820" w:rsidR="006B21F8" w:rsidRPr="004A2D6A" w:rsidRDefault="006B21F8" w:rsidP="004A2D6A">
    <w:pPr>
      <w:pStyle w:val="Footer"/>
      <w:jc w:val="right"/>
      <w:rPr>
        <w:rFonts w:ascii="Univers" w:hAnsi="Univers"/>
        <w:sz w:val="20"/>
      </w:rPr>
    </w:pPr>
    <w:r w:rsidRPr="004A2D6A">
      <w:rPr>
        <w:rFonts w:ascii="Univers" w:hAnsi="Univers"/>
        <w:sz w:val="20"/>
      </w:rPr>
      <w:t>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C742E" w14:textId="77777777" w:rsidR="009951A6" w:rsidRDefault="009951A6" w:rsidP="00034D37">
      <w:pPr>
        <w:spacing w:after="0" w:line="240" w:lineRule="auto"/>
      </w:pPr>
      <w:r>
        <w:separator/>
      </w:r>
    </w:p>
  </w:footnote>
  <w:footnote w:type="continuationSeparator" w:id="0">
    <w:p w14:paraId="08B38B3C" w14:textId="77777777" w:rsidR="009951A6" w:rsidRDefault="009951A6" w:rsidP="00034D37">
      <w:pPr>
        <w:spacing w:after="0" w:line="240" w:lineRule="auto"/>
      </w:pPr>
      <w:r>
        <w:continuationSeparator/>
      </w:r>
    </w:p>
  </w:footnote>
  <w:footnote w:id="1">
    <w:p w14:paraId="591BA2D7" w14:textId="77777777" w:rsidR="006B21F8" w:rsidRDefault="006B21F8" w:rsidP="00034D37">
      <w:pPr>
        <w:pStyle w:val="FootnoteText"/>
      </w:pPr>
      <w:r>
        <w:rPr>
          <w:rStyle w:val="FootnoteReference"/>
        </w:rPr>
        <w:footnoteRef/>
      </w:r>
      <w:r>
        <w:t xml:space="preserve"> Premises:  Description of room(s) within the Building.</w:t>
      </w:r>
    </w:p>
  </w:footnote>
  <w:footnote w:id="2">
    <w:p w14:paraId="1442EE1F" w14:textId="77777777" w:rsidR="006B21F8" w:rsidRDefault="006B21F8"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66B5D0D5" w14:textId="77777777" w:rsidR="006B21F8" w:rsidRDefault="006B21F8"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681976B5" w14:textId="77777777" w:rsidR="006B21F8" w:rsidRDefault="006B21F8" w:rsidP="00034D37">
      <w:pPr>
        <w:pStyle w:val="FootnoteText"/>
      </w:pPr>
      <w:r>
        <w:rPr>
          <w:rStyle w:val="FootnoteReference"/>
        </w:rPr>
        <w:footnoteRef/>
      </w:r>
      <w:r>
        <w:t xml:space="preserve"> Hire Period:  Please include sufficient time for preparation and for clearing up.</w:t>
      </w:r>
    </w:p>
  </w:footnote>
  <w:footnote w:id="5">
    <w:p w14:paraId="33EBFD35" w14:textId="468E01A6" w:rsidR="006B21F8" w:rsidRDefault="006B21F8">
      <w:pPr>
        <w:pStyle w:val="FootnoteText"/>
      </w:pPr>
      <w:r>
        <w:rPr>
          <w:rStyle w:val="FootnoteReference"/>
        </w:rPr>
        <w:footnoteRef/>
      </w:r>
      <w:r>
        <w:t xml:space="preserve"> Additional Fee: For example an additional charge for caretaking services, use of audio-visual services, </w:t>
      </w:r>
      <w:r w:rsidRPr="000411DF">
        <w:t>storage</w:t>
      </w:r>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6E9"/>
    <w:multiLevelType w:val="singleLevel"/>
    <w:tmpl w:val="0809000F"/>
    <w:lvl w:ilvl="0">
      <w:start w:val="1"/>
      <w:numFmt w:val="decimal"/>
      <w:lvlText w:val="%1."/>
      <w:lvlJc w:val="left"/>
      <w:pPr>
        <w:tabs>
          <w:tab w:val="num" w:pos="360"/>
        </w:tabs>
        <w:ind w:left="360" w:hanging="360"/>
      </w:pPr>
    </w:lvl>
  </w:abstractNum>
  <w:abstractNum w:abstractNumId="1">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176A05"/>
    <w:multiLevelType w:val="hybridMultilevel"/>
    <w:tmpl w:val="5556180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ocumentProtection w:edit="readOnly" w:enforcement="1" w:cryptProviderType="rsaFull" w:cryptAlgorithmClass="hash" w:cryptAlgorithmType="typeAny" w:cryptAlgorithmSid="4" w:cryptSpinCount="100000" w:hash="KfbXBQvBM1OKXjsBTzfAL+0HIPM=" w:salt="gRHP8sk36TCi5zGGqTVM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37"/>
    <w:rsid w:val="0001612D"/>
    <w:rsid w:val="0001641B"/>
    <w:rsid w:val="00034D37"/>
    <w:rsid w:val="000411DF"/>
    <w:rsid w:val="000A1A2D"/>
    <w:rsid w:val="000E36EA"/>
    <w:rsid w:val="000E4B66"/>
    <w:rsid w:val="000E6BA6"/>
    <w:rsid w:val="00135873"/>
    <w:rsid w:val="00185EB5"/>
    <w:rsid w:val="00210782"/>
    <w:rsid w:val="00226638"/>
    <w:rsid w:val="0025171F"/>
    <w:rsid w:val="003B789D"/>
    <w:rsid w:val="003D48BA"/>
    <w:rsid w:val="004177A7"/>
    <w:rsid w:val="00471092"/>
    <w:rsid w:val="00480CF7"/>
    <w:rsid w:val="0048554A"/>
    <w:rsid w:val="004A2D6A"/>
    <w:rsid w:val="004D33C6"/>
    <w:rsid w:val="00550AAB"/>
    <w:rsid w:val="00554D1F"/>
    <w:rsid w:val="00567E90"/>
    <w:rsid w:val="0057592B"/>
    <w:rsid w:val="00596112"/>
    <w:rsid w:val="005A1FB4"/>
    <w:rsid w:val="005C0BD3"/>
    <w:rsid w:val="00613023"/>
    <w:rsid w:val="00634B3C"/>
    <w:rsid w:val="00685667"/>
    <w:rsid w:val="006B21F8"/>
    <w:rsid w:val="006B2283"/>
    <w:rsid w:val="006F53F8"/>
    <w:rsid w:val="00785076"/>
    <w:rsid w:val="00831859"/>
    <w:rsid w:val="008321FA"/>
    <w:rsid w:val="008D3494"/>
    <w:rsid w:val="00960C70"/>
    <w:rsid w:val="00960E84"/>
    <w:rsid w:val="009914E2"/>
    <w:rsid w:val="009951A6"/>
    <w:rsid w:val="009E0ED4"/>
    <w:rsid w:val="00A206D6"/>
    <w:rsid w:val="00A26887"/>
    <w:rsid w:val="00A75989"/>
    <w:rsid w:val="00A919E4"/>
    <w:rsid w:val="00B01D1E"/>
    <w:rsid w:val="00B05A67"/>
    <w:rsid w:val="00B22BBC"/>
    <w:rsid w:val="00B55DD1"/>
    <w:rsid w:val="00B8504A"/>
    <w:rsid w:val="00BF1EC5"/>
    <w:rsid w:val="00C21763"/>
    <w:rsid w:val="00C34F4B"/>
    <w:rsid w:val="00C43594"/>
    <w:rsid w:val="00C57AC6"/>
    <w:rsid w:val="00C664B3"/>
    <w:rsid w:val="00C715DD"/>
    <w:rsid w:val="00C94CD9"/>
    <w:rsid w:val="00CA697B"/>
    <w:rsid w:val="00D23152"/>
    <w:rsid w:val="00D40C6B"/>
    <w:rsid w:val="00D46EEF"/>
    <w:rsid w:val="00D63046"/>
    <w:rsid w:val="00D83299"/>
    <w:rsid w:val="00DD549B"/>
    <w:rsid w:val="00E55078"/>
    <w:rsid w:val="00E6673B"/>
    <w:rsid w:val="00F001BF"/>
    <w:rsid w:val="00F9066F"/>
    <w:rsid w:val="00FA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9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character" w:styleId="Hyperlink">
    <w:name w:val="Hyperlink"/>
    <w:basedOn w:val="DefaultParagraphFont"/>
    <w:uiPriority w:val="99"/>
    <w:semiHidden/>
    <w:unhideWhenUsed/>
    <w:rsid w:val="003D48B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character" w:styleId="Hyperlink">
    <w:name w:val="Hyperlink"/>
    <w:basedOn w:val="DefaultParagraphFont"/>
    <w:uiPriority w:val="99"/>
    <w:semiHidden/>
    <w:unhideWhenUsed/>
    <w:rsid w:val="003D4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eathchurchhalifax.org.uk/document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6DA77-DF1F-4A64-9AA2-28EE4BC6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1956</Words>
  <Characters>11155</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7</cp:revision>
  <cp:lastPrinted>2017-04-15T08:20:00Z</cp:lastPrinted>
  <dcterms:created xsi:type="dcterms:W3CDTF">2017-04-15T08:19:00Z</dcterms:created>
  <dcterms:modified xsi:type="dcterms:W3CDTF">2017-06-10T10:28:00Z</dcterms:modified>
</cp:coreProperties>
</file>