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54F45" w14:textId="5D88ACAC" w:rsidR="00CE579D" w:rsidRDefault="0065448D">
      <w:r w:rsidRPr="00460198">
        <w:rPr>
          <w:noProof/>
          <w:lang w:eastAsia="en-GB"/>
        </w:rPr>
        <w:drawing>
          <wp:inline distT="0" distB="0" distL="0" distR="0" wp14:anchorId="14A0152C" wp14:editId="215C35C3">
            <wp:extent cx="5731510" cy="10509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52829" w14:textId="60F29964" w:rsidR="0065448D" w:rsidRDefault="0065448D"/>
    <w:p w14:paraId="55F36BC4" w14:textId="172ECBD7" w:rsidR="0065448D" w:rsidRPr="0065448D" w:rsidRDefault="0065448D">
      <w:pPr>
        <w:rPr>
          <w:rFonts w:ascii="Arial" w:hAnsi="Arial" w:cs="Arial"/>
          <w:b/>
          <w:bCs/>
          <w:sz w:val="36"/>
          <w:szCs w:val="36"/>
        </w:rPr>
      </w:pPr>
      <w:r w:rsidRPr="0065448D">
        <w:rPr>
          <w:rFonts w:ascii="Arial" w:hAnsi="Arial" w:cs="Arial"/>
          <w:b/>
          <w:bCs/>
          <w:sz w:val="36"/>
          <w:szCs w:val="36"/>
        </w:rPr>
        <w:t>Asbestos Management Plan updated May 202</w:t>
      </w:r>
      <w:r w:rsidR="001E3A10">
        <w:rPr>
          <w:rFonts w:ascii="Arial" w:hAnsi="Arial" w:cs="Arial"/>
          <w:b/>
          <w:bCs/>
          <w:sz w:val="36"/>
          <w:szCs w:val="36"/>
        </w:rPr>
        <w:t>5</w:t>
      </w:r>
    </w:p>
    <w:p w14:paraId="28FFC7E2" w14:textId="25D11F75" w:rsidR="0065448D" w:rsidRPr="0065448D" w:rsidRDefault="0065448D">
      <w:pPr>
        <w:rPr>
          <w:rFonts w:ascii="Arial" w:hAnsi="Arial" w:cs="Arial"/>
          <w:sz w:val="32"/>
          <w:szCs w:val="32"/>
        </w:rPr>
      </w:pPr>
      <w:r w:rsidRPr="0065448D">
        <w:rPr>
          <w:rFonts w:ascii="Arial" w:hAnsi="Arial" w:cs="Arial"/>
          <w:sz w:val="32"/>
          <w:szCs w:val="32"/>
        </w:rPr>
        <w:t>To be used alongside Asbestos Management Survey 2015, Summary of asbestos findings, Asbestos locations lists and plans and Information for contractors.</w:t>
      </w:r>
    </w:p>
    <w:p w14:paraId="62B09C0D" w14:textId="084E4BD6" w:rsidR="0065448D" w:rsidRPr="0065448D" w:rsidRDefault="0065448D" w:rsidP="0065448D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65448D">
        <w:rPr>
          <w:rFonts w:ascii="Arial" w:hAnsi="Arial" w:cs="Arial"/>
          <w:sz w:val="32"/>
          <w:szCs w:val="32"/>
        </w:rPr>
        <w:t>Carry out annual checks (March) of asbestos locations, ensuring labelling is in place and there is no new damage.</w:t>
      </w:r>
      <w:r w:rsidRPr="0065448D">
        <w:rPr>
          <w:rFonts w:ascii="Arial" w:hAnsi="Arial" w:cs="Arial"/>
          <w:sz w:val="32"/>
          <w:szCs w:val="32"/>
        </w:rPr>
        <w:br/>
      </w:r>
    </w:p>
    <w:p w14:paraId="0B2E3FB2" w14:textId="286EAB50" w:rsidR="0065448D" w:rsidRPr="0065448D" w:rsidRDefault="0065448D" w:rsidP="0065448D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65448D">
        <w:rPr>
          <w:rFonts w:ascii="Arial" w:hAnsi="Arial" w:cs="Arial"/>
          <w:sz w:val="32"/>
          <w:szCs w:val="32"/>
        </w:rPr>
        <w:t>Ensure copies of the information for contractors are available both upstairs and downstairs, as well as on the website</w:t>
      </w:r>
      <w:r w:rsidRPr="0065448D">
        <w:rPr>
          <w:rFonts w:ascii="Arial" w:hAnsi="Arial" w:cs="Arial"/>
          <w:sz w:val="32"/>
          <w:szCs w:val="32"/>
        </w:rPr>
        <w:br/>
      </w:r>
    </w:p>
    <w:p w14:paraId="38AEF647" w14:textId="5CAB578D" w:rsidR="0065448D" w:rsidRDefault="0065448D" w:rsidP="0065448D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65448D">
        <w:rPr>
          <w:rFonts w:ascii="Arial" w:hAnsi="Arial" w:cs="Arial"/>
          <w:sz w:val="32"/>
          <w:szCs w:val="32"/>
        </w:rPr>
        <w:t xml:space="preserve">Produce a flyer with brief information on Health &amp; Safety (including asbestos) and </w:t>
      </w:r>
      <w:proofErr w:type="gramStart"/>
      <w:r w:rsidRPr="0065448D">
        <w:rPr>
          <w:rFonts w:ascii="Arial" w:hAnsi="Arial" w:cs="Arial"/>
          <w:sz w:val="32"/>
          <w:szCs w:val="32"/>
        </w:rPr>
        <w:t>Safeguarding ,</w:t>
      </w:r>
      <w:proofErr w:type="gramEnd"/>
      <w:r w:rsidRPr="0065448D">
        <w:rPr>
          <w:rFonts w:ascii="Arial" w:hAnsi="Arial" w:cs="Arial"/>
          <w:sz w:val="32"/>
          <w:szCs w:val="32"/>
        </w:rPr>
        <w:t xml:space="preserve"> to be given to all workmen etc. </w:t>
      </w:r>
      <w:r w:rsidR="00A01939">
        <w:rPr>
          <w:rFonts w:ascii="Arial" w:hAnsi="Arial" w:cs="Arial"/>
          <w:sz w:val="32"/>
          <w:szCs w:val="32"/>
        </w:rPr>
        <w:br/>
      </w:r>
    </w:p>
    <w:p w14:paraId="46467CF8" w14:textId="0B732DA9" w:rsidR="007A7DBB" w:rsidRPr="0065448D" w:rsidRDefault="007A7DBB" w:rsidP="0065448D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Workmen to be given a document to sign to say they have </w:t>
      </w:r>
      <w:r w:rsidR="00DB0B62">
        <w:rPr>
          <w:rFonts w:ascii="Arial" w:hAnsi="Arial" w:cs="Arial"/>
          <w:sz w:val="32"/>
          <w:szCs w:val="32"/>
        </w:rPr>
        <w:t xml:space="preserve">read and understood the health and safety and safeguarding </w:t>
      </w:r>
      <w:proofErr w:type="gramStart"/>
      <w:r w:rsidR="00DB0B62">
        <w:rPr>
          <w:rFonts w:ascii="Arial" w:hAnsi="Arial" w:cs="Arial"/>
          <w:sz w:val="32"/>
          <w:szCs w:val="32"/>
        </w:rPr>
        <w:t>policies, and</w:t>
      </w:r>
      <w:proofErr w:type="gramEnd"/>
      <w:r w:rsidR="00DB0B62">
        <w:rPr>
          <w:rFonts w:ascii="Arial" w:hAnsi="Arial" w:cs="Arial"/>
          <w:sz w:val="32"/>
          <w:szCs w:val="32"/>
        </w:rPr>
        <w:t xml:space="preserve"> have </w:t>
      </w:r>
      <w:r w:rsidR="00A01939">
        <w:rPr>
          <w:rFonts w:ascii="Arial" w:hAnsi="Arial" w:cs="Arial"/>
          <w:sz w:val="32"/>
          <w:szCs w:val="32"/>
        </w:rPr>
        <w:t>seen a copy of the asbestos report.</w:t>
      </w:r>
    </w:p>
    <w:sectPr w:rsidR="007A7DBB" w:rsidRPr="006544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6724"/>
    <w:multiLevelType w:val="hybridMultilevel"/>
    <w:tmpl w:val="26BC4C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625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48D"/>
    <w:rsid w:val="001E3A10"/>
    <w:rsid w:val="0054200E"/>
    <w:rsid w:val="0065448D"/>
    <w:rsid w:val="007A7DBB"/>
    <w:rsid w:val="00891F4D"/>
    <w:rsid w:val="00A01939"/>
    <w:rsid w:val="00AD72AF"/>
    <w:rsid w:val="00B52C70"/>
    <w:rsid w:val="00CC4BAC"/>
    <w:rsid w:val="00DB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3B1A1"/>
  <w15:chartTrackingRefBased/>
  <w15:docId w15:val="{00ABEC85-241D-4299-8D7D-999F268C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Simmons</dc:creator>
  <cp:keywords/>
  <dc:description/>
  <cp:lastModifiedBy>Jane Simmons</cp:lastModifiedBy>
  <cp:revision>2</cp:revision>
  <dcterms:created xsi:type="dcterms:W3CDTF">2026-09-18T17:21:00Z</dcterms:created>
  <dcterms:modified xsi:type="dcterms:W3CDTF">2026-09-18T17:21:00Z</dcterms:modified>
</cp:coreProperties>
</file>